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A799" w14:textId="77777777" w:rsidR="00720FFE" w:rsidRPr="006C2EEC" w:rsidRDefault="00720FFE" w:rsidP="00720FFE">
      <w:pPr>
        <w:pStyle w:val="BodyText"/>
        <w:spacing w:before="75"/>
        <w:ind w:left="0" w:firstLine="0"/>
        <w:rPr>
          <w:i/>
          <w:sz w:val="18"/>
          <w:szCs w:val="18"/>
        </w:rPr>
      </w:pPr>
      <w:r>
        <w:rPr>
          <w:rFonts w:cs="Arial Narrow"/>
        </w:rPr>
        <w:tab/>
      </w: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720FFE" w14:paraId="55210BBA" w14:textId="77777777" w:rsidTr="00B849D9">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A6874F9" w14:textId="0E1912A3"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2EC9E06" w14:textId="7A774FD3" w:rsidR="000C1CBF" w:rsidRDefault="000C1CBF" w:rsidP="00B849D9">
            <w:pPr>
              <w:pStyle w:val="TableParagraph"/>
              <w:spacing w:line="219" w:lineRule="exact"/>
              <w:ind w:left="104"/>
              <w:rPr>
                <w:rFonts w:ascii="Arial Narrow" w:eastAsia="Arial Narrow" w:hAnsi="Arial Narrow" w:cs="Arial Narrow"/>
                <w:sz w:val="20"/>
                <w:szCs w:val="20"/>
              </w:rPr>
            </w:pPr>
          </w:p>
          <w:p w14:paraId="4E3E5766" w14:textId="5B2C27E5" w:rsidR="000C1CBF" w:rsidRDefault="000C1CBF"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On the first day of clinical there was patient who coded. He was one the patients my nurse and I had. He was a full code, so it was a huge deal and lots of people were involved. Shortly after they took the patient who coded to the ICU, my nurse had gone to give report to the ICU nurse. I knew she would be gone for a little bit, so I decided to go and do my assessment on my patient. I knocked and opened the door, and she was on the BSC unconscious. I quickly went to her and tried to see if I could get her to wake up and she did not. I watched her chest and realized she was still breathing but I knew I had to go and get help. I found one of the aids and she ran and got the charge nurse and then they called rapid response. Before rapid response got there, I had to move the patient to the bed because so we could get vitals. The charge nurse said that we needed to get her blood sugar and I knew where to get that, so I ran to get one. After getting </w:t>
            </w:r>
            <w:proofErr w:type="gramStart"/>
            <w:r>
              <w:rPr>
                <w:rFonts w:ascii="Arial Narrow" w:eastAsia="Arial Narrow" w:hAnsi="Arial Narrow" w:cs="Arial Narrow"/>
                <w:sz w:val="20"/>
                <w:szCs w:val="20"/>
              </w:rPr>
              <w:t>it</w:t>
            </w:r>
            <w:proofErr w:type="gramEnd"/>
            <w:r>
              <w:rPr>
                <w:rFonts w:ascii="Arial Narrow" w:eastAsia="Arial Narrow" w:hAnsi="Arial Narrow" w:cs="Arial Narrow"/>
                <w:sz w:val="20"/>
                <w:szCs w:val="20"/>
              </w:rPr>
              <w:t xml:space="preserve"> we realized that it needed to be calibrated. The other 2 on the floor also needed to be calibrated. It took us close to 10 minutes until we finally got one to work to ger her blood sugar. </w:t>
            </w:r>
          </w:p>
          <w:p w14:paraId="25502145" w14:textId="77777777" w:rsidR="00720FFE" w:rsidRDefault="00720FFE" w:rsidP="000C1CBF">
            <w:pPr>
              <w:pStyle w:val="TableParagraph"/>
              <w:spacing w:line="219" w:lineRule="exact"/>
              <w:rPr>
                <w:rFonts w:ascii="Arial Narrow" w:eastAsia="Arial Narrow" w:hAnsi="Arial Narrow" w:cs="Arial Narrow"/>
                <w:sz w:val="20"/>
                <w:szCs w:val="20"/>
              </w:rPr>
            </w:pPr>
          </w:p>
          <w:p w14:paraId="32C27C45" w14:textId="51F4543A" w:rsidR="000C1CBF" w:rsidRDefault="000C1CBF" w:rsidP="000C1CBF">
            <w:pPr>
              <w:pStyle w:val="TableParagraph"/>
              <w:spacing w:line="219" w:lineRule="exact"/>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6A263CC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55CD341" w14:textId="67619AFD" w:rsidR="00551795" w:rsidRPr="000C1CBF" w:rsidRDefault="000C1CBF" w:rsidP="000C1CBF">
            <w:pPr>
              <w:pStyle w:val="TableParagraph"/>
              <w:spacing w:line="219" w:lineRule="exact"/>
              <w:ind w:left="102"/>
              <w:rPr>
                <w:sz w:val="21"/>
                <w:szCs w:val="21"/>
              </w:rPr>
            </w:pPr>
            <w:r>
              <w:rPr>
                <w:rFonts w:ascii="Arial Narrow" w:eastAsia="Arial Narrow" w:hAnsi="Arial Narrow" w:cs="Arial Narrow"/>
                <w:sz w:val="20"/>
                <w:szCs w:val="20"/>
              </w:rPr>
              <w:t>I never found out exactly what happened to the patient. She had gotten a CT scan, and it came back saying no stroke happened. My initial thought when I saw her was it looked like she was having a seizure. We had just gone over seizures the week before in class and the patients’ symptoms reminded me of what we had learned. Her eyes were closes but she had some control over her body She also had a strange tick or particular movement that she was doing the whole time and it made me thing back to a localized seizure.</w:t>
            </w:r>
          </w:p>
        </w:tc>
      </w:tr>
      <w:tr w:rsidR="00720FFE" w14:paraId="68C81C2E" w14:textId="77777777" w:rsidTr="00B849D9">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6FCBB15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746031F8"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969FA98" w14:textId="2FDDDD24" w:rsidR="00720FFE" w:rsidRDefault="000C1CBF"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already shaken up from the first code, so walking into the second patient room and finding her unconscious made me feel even worse. When I initially saw her, I thought she might have been dead, but when I watched her chest and saw that she was breathing there was a little relief. I feel like the nurses on the floor did great job getting to the patient’s room and starting what they needed to do to help this patient. When everyone was in there, I felt like I was in the way, so as soon as I heard some way that I could help I quickly jumped to get the blood sugar tester. </w:t>
            </w:r>
          </w:p>
        </w:tc>
        <w:tc>
          <w:tcPr>
            <w:tcW w:w="5509" w:type="dxa"/>
            <w:tcBorders>
              <w:top w:val="single" w:sz="6" w:space="0" w:color="000000"/>
              <w:left w:val="single" w:sz="6" w:space="0" w:color="000000"/>
              <w:bottom w:val="single" w:sz="6" w:space="0" w:color="000000"/>
              <w:right w:val="single" w:sz="6" w:space="0" w:color="000000"/>
            </w:tcBorders>
          </w:tcPr>
          <w:p w14:paraId="61BF6AAA"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76BE69C" w14:textId="77777777" w:rsidR="00720FFE" w:rsidRDefault="00720FFE" w:rsidP="00B849D9">
            <w:pPr>
              <w:pStyle w:val="TableParagraph"/>
              <w:spacing w:line="219" w:lineRule="exact"/>
              <w:ind w:left="102"/>
              <w:rPr>
                <w:rFonts w:ascii="Arial Narrow" w:eastAsia="Arial Narrow" w:hAnsi="Arial Narrow" w:cs="Arial Narrow"/>
                <w:sz w:val="20"/>
                <w:szCs w:val="20"/>
              </w:rPr>
            </w:pPr>
          </w:p>
          <w:p w14:paraId="5CFEAE54" w14:textId="77777777" w:rsidR="000C1CBF" w:rsidRDefault="000C1CBF"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Making sure the blood sugar readers were ready to go that morning could have us get a reading much faster. Checking on the patients more often also could have helped this specific scenario. Knowing what I know now,</w:t>
            </w:r>
          </w:p>
          <w:p w14:paraId="517AA2E5" w14:textId="54C70C62" w:rsidR="00720FFE" w:rsidRDefault="000C1CBF"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 if something like this were to happen again, I would not hesitate to get help. Any time wasted could be the difference in a patient, so I won’t hesitate if I am put in this situation again. I learned what really go on during an emergency on the floor because I had never experienced something like this before.</w:t>
            </w:r>
          </w:p>
        </w:tc>
      </w:tr>
      <w:tr w:rsidR="00720FFE" w14:paraId="11D1C84E" w14:textId="77777777" w:rsidTr="00B849D9">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FEE0D9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A8D385F"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6B8636A" w14:textId="148DADB8" w:rsidR="00720FFE" w:rsidRDefault="000C1CBF"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It was good that I got to be a part of this event so if it happens again, I will better know what to do. It was a little frustrating that we needed a blood sugar reading right then and none of the readers on the floor were ready to go. The nurses and rapid response team worked very well together to quickly help this patient and that was a very interesting thing to witness.</w:t>
            </w:r>
          </w:p>
        </w:tc>
        <w:tc>
          <w:tcPr>
            <w:tcW w:w="5509" w:type="dxa"/>
            <w:tcBorders>
              <w:top w:val="single" w:sz="6" w:space="0" w:color="000000"/>
              <w:left w:val="single" w:sz="6" w:space="0" w:color="000000"/>
              <w:bottom w:val="single" w:sz="6" w:space="0" w:color="000000"/>
              <w:right w:val="single" w:sz="6" w:space="0" w:color="000000"/>
            </w:tcBorders>
          </w:tcPr>
          <w:p w14:paraId="0ACA974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78A5F5C0" w14:textId="1180E7BD" w:rsidR="00720FFE" w:rsidRDefault="000C1CBF"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Overall, I think I could do a better job monitoring my patients. I can use what a leaned in this event to better help anybody in an emergent situation on the floor. This taught me that as a nurse I have to be caring of course but whenever a patient needs </w:t>
            </w:r>
            <w:proofErr w:type="gramStart"/>
            <w:r>
              <w:rPr>
                <w:rFonts w:ascii="Arial Narrow" w:eastAsia="Arial Narrow" w:hAnsi="Arial Narrow" w:cs="Arial Narrow"/>
                <w:sz w:val="20"/>
                <w:szCs w:val="20"/>
              </w:rPr>
              <w:t>it</w:t>
            </w:r>
            <w:proofErr w:type="gramEnd"/>
            <w:r>
              <w:rPr>
                <w:rFonts w:ascii="Arial Narrow" w:eastAsia="Arial Narrow" w:hAnsi="Arial Narrow" w:cs="Arial Narrow"/>
                <w:sz w:val="20"/>
                <w:szCs w:val="20"/>
              </w:rPr>
              <w:t xml:space="preserve"> I don’t need to hesitate to get what needs to be done, done.</w:t>
            </w:r>
          </w:p>
        </w:tc>
      </w:tr>
    </w:tbl>
    <w:p w14:paraId="376C0941" w14:textId="77777777" w:rsidR="00720FFE" w:rsidRPr="00720FFE" w:rsidRDefault="00720FFE" w:rsidP="00720FFE"/>
    <w:sectPr w:rsidR="00720FFE" w:rsidRPr="00720FFE" w:rsidSect="00720FF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FFE"/>
    <w:rsid w:val="000C1CBF"/>
    <w:rsid w:val="002A1592"/>
    <w:rsid w:val="00551795"/>
    <w:rsid w:val="00720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EA361"/>
  <w15:chartTrackingRefBased/>
  <w15:docId w15:val="{517BBDC5-F5E4-E44F-87AA-EC69AE16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20FFE"/>
    <w:pPr>
      <w:widowControl w:val="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20FFE"/>
    <w:pPr>
      <w:spacing w:before="19"/>
      <w:ind w:left="822" w:hanging="361"/>
    </w:pPr>
    <w:rPr>
      <w:rFonts w:ascii="Arial Narrow" w:eastAsia="Arial Narrow" w:hAnsi="Arial Narrow"/>
      <w:sz w:val="20"/>
      <w:szCs w:val="20"/>
    </w:rPr>
  </w:style>
  <w:style w:type="character" w:customStyle="1" w:styleId="BodyTextChar">
    <w:name w:val="Body Text Char"/>
    <w:basedOn w:val="DefaultParagraphFont"/>
    <w:link w:val="BodyText"/>
    <w:uiPriority w:val="1"/>
    <w:rsid w:val="00720FFE"/>
    <w:rPr>
      <w:rFonts w:ascii="Arial Narrow" w:eastAsia="Arial Narrow" w:hAnsi="Arial Narrow"/>
      <w:sz w:val="20"/>
      <w:szCs w:val="20"/>
    </w:rPr>
  </w:style>
  <w:style w:type="paragraph" w:customStyle="1" w:styleId="TableParagraph">
    <w:name w:val="Table Paragraph"/>
    <w:basedOn w:val="Normal"/>
    <w:uiPriority w:val="1"/>
    <w:qFormat/>
    <w:rsid w:val="00720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558</Words>
  <Characters>3181</Characters>
  <Application>Microsoft Office Word</Application>
  <DocSecurity>0</DocSecurity>
  <Lines>26</Lines>
  <Paragraphs>7</Paragraphs>
  <ScaleCrop>false</ScaleCrop>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Sinklier, Christian (7675)</dc:creator>
  <cp:keywords/>
  <dc:description/>
  <cp:lastModifiedBy>Sinklier, Christian (7675)</cp:lastModifiedBy>
  <cp:revision>2</cp:revision>
  <dcterms:created xsi:type="dcterms:W3CDTF">2021-05-12T21:39:00Z</dcterms:created>
  <dcterms:modified xsi:type="dcterms:W3CDTF">2021-05-12T21:39:00Z</dcterms:modified>
</cp:coreProperties>
</file>